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F9" w:rsidRDefault="00D02966" w:rsidP="00D0296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2966">
        <w:rPr>
          <w:rFonts w:ascii="Times New Roman" w:hAnsi="Times New Roman"/>
          <w:b/>
          <w:sz w:val="28"/>
          <w:szCs w:val="28"/>
        </w:rPr>
        <w:t xml:space="preserve">Условия и питания и охраны  здоровья </w:t>
      </w:r>
      <w:proofErr w:type="gramStart"/>
      <w:r w:rsidRPr="00D0296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02966" w:rsidRDefault="00D02966" w:rsidP="00D0296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Митрофановской   СОШ</w:t>
      </w:r>
    </w:p>
    <w:p w:rsidR="00D02966" w:rsidRPr="00D02966" w:rsidRDefault="00D02966" w:rsidP="00D0296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4E1E" w:rsidRDefault="009C4E1E" w:rsidP="00842CA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коллективом и родительской общественностью проводится ряд мероприятий, направленных на сохранение и укрепление здоровья подрастающего поколения. Это формирование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инфраструктуры, которая стала возможна в связи с введением в эксплуатацию нового здания школы, где два оборудованных </w:t>
      </w:r>
      <w:r w:rsidRPr="00FC6778">
        <w:rPr>
          <w:rFonts w:ascii="Times New Roman" w:hAnsi="Times New Roman"/>
          <w:sz w:val="28"/>
          <w:szCs w:val="28"/>
        </w:rPr>
        <w:t xml:space="preserve">спортивных зала: </w:t>
      </w:r>
      <w:proofErr w:type="gramStart"/>
      <w:r w:rsidRPr="00FC6778">
        <w:rPr>
          <w:rFonts w:ascii="Times New Roman" w:hAnsi="Times New Roman"/>
          <w:sz w:val="28"/>
          <w:szCs w:val="28"/>
        </w:rPr>
        <w:t>гимнастический</w:t>
      </w:r>
      <w:proofErr w:type="gramEnd"/>
      <w:r w:rsidRPr="00FC6778">
        <w:rPr>
          <w:rFonts w:ascii="Times New Roman" w:hAnsi="Times New Roman"/>
          <w:sz w:val="28"/>
          <w:szCs w:val="28"/>
        </w:rPr>
        <w:t xml:space="preserve"> и игровой по 289 кв.м. </w:t>
      </w:r>
      <w:r>
        <w:rPr>
          <w:rFonts w:ascii="Times New Roman" w:hAnsi="Times New Roman"/>
          <w:sz w:val="28"/>
          <w:szCs w:val="28"/>
        </w:rPr>
        <w:t xml:space="preserve"> в которых  занимаются  дети </w:t>
      </w:r>
      <w:r w:rsidRPr="00FC6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основной группой здоровья  и группы </w:t>
      </w:r>
      <w:r w:rsidRPr="00FC6778">
        <w:rPr>
          <w:rFonts w:ascii="Times New Roman" w:hAnsi="Times New Roman"/>
          <w:sz w:val="28"/>
          <w:szCs w:val="28"/>
        </w:rPr>
        <w:t xml:space="preserve"> лечебной физкульту</w:t>
      </w:r>
      <w:r>
        <w:rPr>
          <w:rFonts w:ascii="Times New Roman" w:hAnsi="Times New Roman"/>
          <w:sz w:val="28"/>
          <w:szCs w:val="28"/>
        </w:rPr>
        <w:t xml:space="preserve">ры и корректирующей гимнастики. Введение трёх часов занятий физкультуры позволили увеличить </w:t>
      </w:r>
      <w:proofErr w:type="gramStart"/>
      <w:r>
        <w:rPr>
          <w:rFonts w:ascii="Times New Roman" w:hAnsi="Times New Roman"/>
          <w:sz w:val="28"/>
          <w:szCs w:val="28"/>
        </w:rPr>
        <w:t>моторную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двигательность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учащихся в течение недели. Более 150 учащихся посещают  секции волейбола, баскетбола, мини-футбола, тенниса, лёгкой атлетики. 30  учащихся 4-6 классов  два раза в неделю посещают группы общей физической подготовки.  Ежеквартально проводятся Дни Здоровья на  12  комплексных площадках</w:t>
      </w:r>
      <w:r w:rsidRPr="00C25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универсальным покрытием «Спорт-мастер». Систематически проводятся  школьные, зональные соревнования по различным видам спорта.</w:t>
      </w:r>
    </w:p>
    <w:p w:rsidR="009C4E1E" w:rsidRDefault="009C4E1E" w:rsidP="00842CAE">
      <w:pPr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FC6778">
        <w:rPr>
          <w:rFonts w:ascii="Times New Roman" w:hAnsi="Times New Roman"/>
          <w:sz w:val="28"/>
          <w:szCs w:val="28"/>
        </w:rPr>
        <w:t>Наличие медицинского блока, состоящего из оборудованных кабинетов: терапевтического, стоматологического и процедурного  обеспечивает эффективное проведение медицинских и диагностических осмотров совместно с врачами-педиатрами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6778">
        <w:rPr>
          <w:rFonts w:ascii="Times New Roman" w:hAnsi="Times New Roman"/>
          <w:sz w:val="28"/>
          <w:szCs w:val="28"/>
        </w:rPr>
        <w:t>РБ и Митрофановской участковой больницы.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7F9" w:rsidRPr="00FC6778" w:rsidRDefault="002C17F9" w:rsidP="00842CA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C6778">
        <w:rPr>
          <w:rFonts w:ascii="Times New Roman" w:hAnsi="Times New Roman"/>
          <w:sz w:val="28"/>
          <w:szCs w:val="28"/>
        </w:rPr>
        <w:t>Комната психологической разгрузки и профессиональная деятельность педагога-психолога помогает снять последствия стрессов и нервного напряжения не только у детей, но и педагогов, от которых зависит создание благоприятной психологической обстановки в школе.</w:t>
      </w:r>
      <w:r>
        <w:rPr>
          <w:rFonts w:ascii="Times New Roman" w:hAnsi="Times New Roman"/>
          <w:sz w:val="28"/>
          <w:szCs w:val="28"/>
        </w:rPr>
        <w:t xml:space="preserve">  Еженедельно психологом проводятся занятия в 1и 5 классах по адаптации их к школьной жизни.  Проведены тренинги  для  учащихся 9 и 11 классов с целью  психологической подготовки к итоговой аттестации.</w:t>
      </w:r>
    </w:p>
    <w:p w:rsidR="002C17F9" w:rsidRDefault="002C17F9" w:rsidP="00842CA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C6778">
        <w:rPr>
          <w:rFonts w:ascii="Times New Roman" w:hAnsi="Times New Roman"/>
          <w:sz w:val="28"/>
          <w:szCs w:val="28"/>
        </w:rPr>
        <w:t>Школьная столовая на 270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778">
        <w:rPr>
          <w:rFonts w:ascii="Times New Roman" w:hAnsi="Times New Roman"/>
          <w:sz w:val="28"/>
          <w:szCs w:val="28"/>
        </w:rPr>
        <w:t>мест помогает решить проблему организации</w:t>
      </w:r>
      <w:r>
        <w:rPr>
          <w:rFonts w:ascii="Times New Roman" w:hAnsi="Times New Roman"/>
          <w:sz w:val="28"/>
          <w:szCs w:val="28"/>
        </w:rPr>
        <w:t xml:space="preserve"> полноценного </w:t>
      </w:r>
      <w:r w:rsidRPr="003C4C55">
        <w:rPr>
          <w:rFonts w:ascii="Times New Roman" w:hAnsi="Times New Roman"/>
          <w:sz w:val="28"/>
          <w:szCs w:val="28"/>
        </w:rPr>
        <w:t>двухразового</w:t>
      </w:r>
      <w:r>
        <w:rPr>
          <w:rFonts w:ascii="Times New Roman" w:hAnsi="Times New Roman"/>
          <w:sz w:val="28"/>
          <w:szCs w:val="28"/>
        </w:rPr>
        <w:t xml:space="preserve"> и трёхразового  для группы продлённого дня  </w:t>
      </w:r>
      <w:r w:rsidRPr="003C4C55">
        <w:rPr>
          <w:rFonts w:ascii="Times New Roman" w:hAnsi="Times New Roman"/>
          <w:sz w:val="28"/>
          <w:szCs w:val="28"/>
        </w:rPr>
        <w:t>горячего питания</w:t>
      </w:r>
      <w:r w:rsidRPr="00541A3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реализует губернаторскую программу «Школьное молоко»  с 1 по  9 класс.</w:t>
      </w:r>
    </w:p>
    <w:p w:rsidR="00262D2B" w:rsidRDefault="00262D2B" w:rsidP="00842CAE">
      <w:pPr>
        <w:spacing w:after="0"/>
      </w:pPr>
    </w:p>
    <w:sectPr w:rsidR="00262D2B" w:rsidSect="00D9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4E1E"/>
    <w:rsid w:val="00262D2B"/>
    <w:rsid w:val="002C17F9"/>
    <w:rsid w:val="00842CAE"/>
    <w:rsid w:val="009C4E1E"/>
    <w:rsid w:val="00D02966"/>
    <w:rsid w:val="00D9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1716</Characters>
  <Application>Microsoft Office Word</Application>
  <DocSecurity>0</DocSecurity>
  <Lines>14</Lines>
  <Paragraphs>4</Paragraphs>
  <ScaleCrop>false</ScaleCrop>
  <Company>WareZ Provider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2016-02-12T06:00:00Z</dcterms:created>
  <dcterms:modified xsi:type="dcterms:W3CDTF">2016-02-12T08:49:00Z</dcterms:modified>
</cp:coreProperties>
</file>